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b/>
          <w:sz w:val="24"/>
        </w:rPr>
      </w:pPr>
      <w:bookmarkStart w:name="Page 1" w:id="1"/>
      <w:bookmarkEnd w:id="1"/>
      <w:r>
        <w:rPr/>
      </w:r>
      <w:r>
        <w:rPr>
          <w:b/>
          <w:sz w:val="24"/>
        </w:rPr>
        <w:t>Attachment: Preliminary Budget Analysis (PBA) Template</w:t>
      </w:r>
    </w:p>
    <w:p>
      <w:pPr>
        <w:pStyle w:val="BodyText"/>
        <w:rPr>
          <w:b/>
          <w:sz w:val="26"/>
        </w:rPr>
      </w:pPr>
    </w:p>
    <w:p>
      <w:pPr>
        <w:pStyle w:val="BodyText"/>
        <w:spacing w:before="6"/>
        <w:rPr>
          <w:b/>
          <w:sz w:val="21"/>
        </w:rPr>
      </w:pPr>
    </w:p>
    <w:p>
      <w:pPr>
        <w:pStyle w:val="BodyText"/>
        <w:ind w:left="100" w:right="102"/>
      </w:pPr>
      <w:r>
        <w:rPr/>
        <w:t>The </w:t>
      </w:r>
      <w:r>
        <w:rPr>
          <w:b/>
        </w:rPr>
        <w:t>Preliminary Budget Analysis (PBA) </w:t>
      </w:r>
      <w:r>
        <w:rPr/>
        <w:t>is developed by the PMO during the planning phase in instances where a “quick” estimate is needed. The PBA is considered preliminary and subject to change. In some cases (large and/or complex projects) the actual budget estimate can vary widely from the preliminary estimate.  The PBA is created by the PMO based on service provider quotes provided by TD-Partners.</w:t>
      </w:r>
    </w:p>
    <w:p>
      <w:pPr>
        <w:spacing w:after="0"/>
        <w:sectPr>
          <w:type w:val="continuous"/>
          <w:pgSz w:w="12240" w:h="15840"/>
          <w:pgMar w:top="1360" w:bottom="280" w:left="1340" w:right="1400"/>
        </w:sectPr>
      </w:pPr>
    </w:p>
    <w:p>
      <w:pPr>
        <w:spacing w:line="307" w:lineRule="auto" w:before="105"/>
        <w:ind w:left="4944" w:right="783" w:firstLine="0"/>
        <w:jc w:val="left"/>
        <w:rPr>
          <w:rFonts w:ascii="Verdana"/>
          <w:sz w:val="14"/>
        </w:rPr>
      </w:pPr>
      <w:r>
        <w:rPr/>
        <w:drawing>
          <wp:anchor distT="0" distB="0" distL="0" distR="0" allowOverlap="1" layoutInCell="1" locked="0" behindDoc="0" simplePos="0" relativeHeight="0">
            <wp:simplePos x="0" y="0"/>
            <wp:positionH relativeFrom="page">
              <wp:posOffset>511809</wp:posOffset>
            </wp:positionH>
            <wp:positionV relativeFrom="paragraph">
              <wp:posOffset>-2444</wp:posOffset>
            </wp:positionV>
            <wp:extent cx="1600199" cy="73278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0199" cy="732789"/>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3428999</wp:posOffset>
            </wp:positionH>
            <wp:positionV relativeFrom="paragraph">
              <wp:posOffset>43275</wp:posOffset>
            </wp:positionV>
            <wp:extent cx="93345" cy="13290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3345" cy="1329054"/>
                    </a:xfrm>
                    <a:prstGeom prst="rect">
                      <a:avLst/>
                    </a:prstGeom>
                  </pic:spPr>
                </pic:pic>
              </a:graphicData>
            </a:graphic>
          </wp:anchor>
        </w:drawing>
      </w:r>
      <w:bookmarkStart w:name="Pages 2-9" w:id="2"/>
      <w:bookmarkEnd w:id="2"/>
      <w:r>
        <w:rPr/>
      </w:r>
      <w:r>
        <w:rPr>
          <w:rFonts w:ascii="Verdana"/>
          <w:sz w:val="14"/>
        </w:rPr>
        <w:t>Project Management Office Office</w:t>
      </w:r>
      <w:r>
        <w:rPr>
          <w:rFonts w:ascii="Verdana"/>
          <w:spacing w:val="-14"/>
          <w:sz w:val="14"/>
        </w:rPr>
        <w:t> </w:t>
      </w:r>
      <w:r>
        <w:rPr>
          <w:rFonts w:ascii="Verdana"/>
          <w:sz w:val="14"/>
        </w:rPr>
        <w:t>of</w:t>
      </w:r>
      <w:r>
        <w:rPr>
          <w:rFonts w:ascii="Verdana"/>
          <w:spacing w:val="-15"/>
          <w:sz w:val="14"/>
        </w:rPr>
        <w:t> </w:t>
      </w:r>
      <w:r>
        <w:rPr>
          <w:rFonts w:ascii="Verdana"/>
          <w:sz w:val="14"/>
        </w:rPr>
        <w:t>Information</w:t>
      </w:r>
      <w:r>
        <w:rPr>
          <w:rFonts w:ascii="Verdana"/>
          <w:spacing w:val="-15"/>
          <w:sz w:val="14"/>
        </w:rPr>
        <w:t> </w:t>
      </w:r>
      <w:r>
        <w:rPr>
          <w:rFonts w:ascii="Verdana"/>
          <w:sz w:val="14"/>
        </w:rPr>
        <w:t>Technology</w:t>
      </w:r>
    </w:p>
    <w:p>
      <w:pPr>
        <w:spacing w:line="312" w:lineRule="auto" w:before="3"/>
        <w:ind w:left="4944" w:right="-3" w:firstLine="0"/>
        <w:jc w:val="left"/>
        <w:rPr>
          <w:rFonts w:ascii="Verdana"/>
          <w:sz w:val="14"/>
        </w:rPr>
      </w:pPr>
      <w:r>
        <w:rPr>
          <w:rFonts w:ascii="Verdana"/>
          <w:sz w:val="14"/>
        </w:rPr>
        <w:t>Rutgers,</w:t>
      </w:r>
      <w:r>
        <w:rPr>
          <w:rFonts w:ascii="Verdana"/>
          <w:spacing w:val="-11"/>
          <w:sz w:val="14"/>
        </w:rPr>
        <w:t> </w:t>
      </w:r>
      <w:r>
        <w:rPr>
          <w:rFonts w:ascii="Verdana"/>
          <w:sz w:val="14"/>
        </w:rPr>
        <w:t>The</w:t>
      </w:r>
      <w:r>
        <w:rPr>
          <w:rFonts w:ascii="Verdana"/>
          <w:spacing w:val="-8"/>
          <w:sz w:val="14"/>
        </w:rPr>
        <w:t> </w:t>
      </w:r>
      <w:r>
        <w:rPr>
          <w:rFonts w:ascii="Verdana"/>
          <w:sz w:val="14"/>
        </w:rPr>
        <w:t>State</w:t>
      </w:r>
      <w:r>
        <w:rPr>
          <w:rFonts w:ascii="Verdana"/>
          <w:spacing w:val="-8"/>
          <w:sz w:val="14"/>
        </w:rPr>
        <w:t> </w:t>
      </w:r>
      <w:r>
        <w:rPr>
          <w:rFonts w:ascii="Verdana"/>
          <w:sz w:val="14"/>
        </w:rPr>
        <w:t>University</w:t>
      </w:r>
      <w:r>
        <w:rPr>
          <w:rFonts w:ascii="Verdana"/>
          <w:spacing w:val="-9"/>
          <w:sz w:val="14"/>
        </w:rPr>
        <w:t> </w:t>
      </w:r>
      <w:r>
        <w:rPr>
          <w:rFonts w:ascii="Verdana"/>
          <w:sz w:val="14"/>
        </w:rPr>
        <w:t>of</w:t>
      </w:r>
      <w:r>
        <w:rPr>
          <w:rFonts w:ascii="Verdana"/>
          <w:spacing w:val="-10"/>
          <w:sz w:val="14"/>
        </w:rPr>
        <w:t> </w:t>
      </w:r>
      <w:r>
        <w:rPr>
          <w:rFonts w:ascii="Verdana"/>
          <w:sz w:val="14"/>
        </w:rPr>
        <w:t>New</w:t>
      </w:r>
      <w:r>
        <w:rPr>
          <w:rFonts w:ascii="Verdana"/>
          <w:spacing w:val="-10"/>
          <w:sz w:val="14"/>
        </w:rPr>
        <w:t> </w:t>
      </w:r>
      <w:r>
        <w:rPr>
          <w:rFonts w:ascii="Verdana"/>
          <w:sz w:val="14"/>
        </w:rPr>
        <w:t>Jersey 77 Street</w:t>
      </w:r>
      <w:r>
        <w:rPr>
          <w:rFonts w:ascii="Verdana"/>
          <w:spacing w:val="-16"/>
          <w:sz w:val="14"/>
        </w:rPr>
        <w:t> </w:t>
      </w:r>
      <w:r>
        <w:rPr>
          <w:rFonts w:ascii="Verdana"/>
          <w:sz w:val="14"/>
        </w:rPr>
        <w:t>1603</w:t>
      </w:r>
    </w:p>
    <w:p>
      <w:pPr>
        <w:spacing w:line="167" w:lineRule="exact" w:before="0"/>
        <w:ind w:left="4944" w:right="0" w:firstLine="0"/>
        <w:jc w:val="left"/>
        <w:rPr>
          <w:rFonts w:ascii="Verdana"/>
          <w:sz w:val="14"/>
        </w:rPr>
      </w:pPr>
      <w:r>
        <w:rPr>
          <w:rFonts w:ascii="Verdana"/>
          <w:sz w:val="14"/>
        </w:rPr>
        <w:t>Piscataway, NJ 08854</w:t>
      </w:r>
    </w:p>
    <w:p>
      <w:pPr>
        <w:spacing w:before="88"/>
        <w:ind w:left="105" w:right="0" w:firstLine="0"/>
        <w:jc w:val="left"/>
        <w:rPr>
          <w:rFonts w:ascii="Verdana"/>
          <w:sz w:val="14"/>
        </w:rPr>
      </w:pPr>
      <w:r>
        <w:rPr/>
        <w:br w:type="column"/>
      </w:r>
      <w:hyperlink r:id="rId7">
        <w:r>
          <w:rPr>
            <w:rFonts w:ascii="Verdana"/>
            <w:sz w:val="14"/>
          </w:rPr>
          <w:t>www.oitpmo.rutgers.edu</w:t>
        </w:r>
      </w:hyperlink>
    </w:p>
    <w:p>
      <w:pPr>
        <w:spacing w:after="0"/>
        <w:jc w:val="left"/>
        <w:rPr>
          <w:rFonts w:ascii="Verdana"/>
          <w:sz w:val="14"/>
        </w:rPr>
        <w:sectPr>
          <w:pgSz w:w="12240" w:h="15840"/>
          <w:pgMar w:top="580" w:bottom="280" w:left="700" w:right="1320"/>
          <w:cols w:num="2" w:equalWidth="0">
            <w:col w:w="8016" w:space="265"/>
            <w:col w:w="1939"/>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6"/>
        <w:rPr>
          <w:rFonts w:ascii="Verdana"/>
          <w:sz w:val="17"/>
        </w:rPr>
      </w:pPr>
    </w:p>
    <w:p>
      <w:pPr>
        <w:pStyle w:val="Heading1"/>
        <w:spacing w:line="360" w:lineRule="auto"/>
        <w:ind w:left="1313"/>
      </w:pPr>
      <w:r>
        <w:rPr/>
        <w:t>Office of Information Technology (OIT) Preliminary Budget Analysis (PBA)</w:t>
      </w:r>
    </w:p>
    <w:p>
      <w:pPr>
        <w:pStyle w:val="BodyText"/>
        <w:rPr>
          <w:b/>
          <w:sz w:val="52"/>
        </w:rPr>
      </w:pPr>
    </w:p>
    <w:p>
      <w:pPr>
        <w:pStyle w:val="BodyText"/>
        <w:rPr>
          <w:b/>
          <w:sz w:val="52"/>
        </w:rPr>
      </w:pPr>
    </w:p>
    <w:p>
      <w:pPr>
        <w:spacing w:line="360" w:lineRule="auto" w:before="460"/>
        <w:ind w:left="2619" w:right="1982" w:firstLine="1394"/>
        <w:jc w:val="left"/>
        <w:rPr>
          <w:b/>
          <w:sz w:val="48"/>
        </w:rPr>
      </w:pPr>
      <w:bookmarkStart w:name="Project Name" w:id="3"/>
      <w:bookmarkEnd w:id="3"/>
      <w:r>
        <w:rPr/>
      </w:r>
      <w:r>
        <w:rPr>
          <w:b/>
          <w:color w:val="0000FF"/>
          <w:sz w:val="48"/>
        </w:rPr>
        <w:t>Project Name </w:t>
      </w:r>
      <w:bookmarkStart w:name="Project number: xxxx-xxxx" w:id="4"/>
      <w:bookmarkEnd w:id="4"/>
      <w:r>
        <w:rPr>
          <w:b/>
          <w:color w:val="0000FF"/>
          <w:sz w:val="48"/>
        </w:rPr>
      </w:r>
      <w:r>
        <w:rPr>
          <w:b/>
          <w:sz w:val="48"/>
        </w:rPr>
        <w:t>Project number: </w:t>
      </w:r>
      <w:r>
        <w:rPr>
          <w:b/>
          <w:color w:val="0000FF"/>
          <w:sz w:val="48"/>
        </w:rPr>
        <w:t>xxxx-xxxx</w:t>
      </w:r>
    </w:p>
    <w:p>
      <w:pPr>
        <w:spacing w:before="283"/>
        <w:ind w:left="1305" w:right="690" w:firstLine="0"/>
        <w:jc w:val="center"/>
        <w:rPr>
          <w:b/>
          <w:sz w:val="48"/>
        </w:rPr>
      </w:pPr>
      <w:r>
        <w:rPr>
          <w:b/>
          <w:sz w:val="48"/>
        </w:rPr>
        <w:t>Version: </w:t>
      </w:r>
      <w:r>
        <w:rPr>
          <w:b/>
          <w:color w:val="0000FF"/>
          <w:sz w:val="48"/>
        </w:rPr>
        <w:t>x.x</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3"/>
        <w:rPr>
          <w:b/>
          <w:sz w:val="53"/>
        </w:rPr>
      </w:pPr>
    </w:p>
    <w:p>
      <w:pPr>
        <w:spacing w:before="0"/>
        <w:ind w:left="6867" w:right="115" w:firstLine="1355"/>
        <w:jc w:val="right"/>
        <w:rPr>
          <w:rFonts w:ascii="Book Antiqua"/>
          <w:b/>
          <w:sz w:val="22"/>
        </w:rPr>
      </w:pPr>
      <w:r>
        <w:rPr>
          <w:rFonts w:ascii="Book Antiqua"/>
          <w:b/>
          <w:sz w:val="22"/>
        </w:rPr>
        <w:t>Prepared by: </w:t>
      </w:r>
      <w:r>
        <w:rPr>
          <w:rFonts w:ascii="Book Antiqua"/>
          <w:b/>
          <w:color w:val="0000FF"/>
          <w:sz w:val="22"/>
        </w:rPr>
        <w:t>name</w:t>
      </w:r>
      <w:r>
        <w:rPr>
          <w:rFonts w:ascii="Book Antiqua"/>
          <w:b/>
          <w:color w:val="0000FF"/>
          <w:w w:val="100"/>
          <w:sz w:val="22"/>
        </w:rPr>
        <w:t> </w:t>
      </w:r>
      <w:r>
        <w:rPr>
          <w:rFonts w:ascii="Book Antiqua"/>
          <w:b/>
          <w:sz w:val="22"/>
        </w:rPr>
        <w:t>OIT Project Management Office</w:t>
      </w:r>
    </w:p>
    <w:p>
      <w:pPr>
        <w:spacing w:line="264" w:lineRule="exact" w:before="0"/>
        <w:ind w:left="0" w:right="114" w:firstLine="0"/>
        <w:jc w:val="right"/>
        <w:rPr>
          <w:rFonts w:ascii="Book Antiqua"/>
          <w:b/>
          <w:sz w:val="22"/>
        </w:rPr>
      </w:pPr>
      <w:r>
        <w:rPr>
          <w:rFonts w:ascii="Book Antiqua"/>
          <w:b/>
          <w:color w:val="0000FF"/>
          <w:sz w:val="22"/>
        </w:rPr>
        <w:t>Date</w:t>
      </w:r>
    </w:p>
    <w:p>
      <w:pPr>
        <w:spacing w:after="0" w:line="264" w:lineRule="exact"/>
        <w:jc w:val="right"/>
        <w:rPr>
          <w:rFonts w:ascii="Book Antiqua"/>
          <w:sz w:val="22"/>
        </w:rPr>
        <w:sectPr>
          <w:type w:val="continuous"/>
          <w:pgSz w:w="12240" w:h="15840"/>
          <w:pgMar w:top="1360" w:bottom="280" w:left="700" w:right="1320"/>
        </w:sectPr>
      </w:pPr>
    </w:p>
    <w:p>
      <w:pPr>
        <w:pStyle w:val="BodyText"/>
        <w:rPr>
          <w:rFonts w:ascii="Book Antiqua"/>
          <w:b/>
          <w:sz w:val="20"/>
        </w:rPr>
      </w:pPr>
    </w:p>
    <w:p>
      <w:pPr>
        <w:pStyle w:val="BodyText"/>
        <w:spacing w:before="1"/>
        <w:rPr>
          <w:rFonts w:ascii="Book Antiqua"/>
          <w:b/>
          <w:sz w:val="15"/>
        </w:rPr>
      </w:pPr>
    </w:p>
    <w:p>
      <w:pPr>
        <w:pStyle w:val="Heading2"/>
        <w:ind w:left="740" w:firstLine="0"/>
      </w:pPr>
      <w:bookmarkStart w:name="Document Revision Log:" w:id="5"/>
      <w:bookmarkEnd w:id="5"/>
      <w:r>
        <w:rPr>
          <w:b w:val="0"/>
        </w:rPr>
      </w:r>
      <w:r>
        <w:rPr/>
        <w:t>Document Revision Log:</w:t>
      </w:r>
    </w:p>
    <w:p>
      <w:pPr>
        <w:pStyle w:val="BodyText"/>
        <w:spacing w:before="4"/>
        <w:rPr>
          <w:b/>
          <w:sz w:val="29"/>
        </w:rPr>
      </w:pPr>
    </w:p>
    <w:tbl>
      <w:tblPr>
        <w:tblW w:w="0" w:type="auto"/>
        <w:jc w:val="left"/>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9"/>
        <w:gridCol w:w="1980"/>
        <w:gridCol w:w="2069"/>
        <w:gridCol w:w="3780"/>
      </w:tblGrid>
      <w:tr>
        <w:trPr>
          <w:trHeight w:val="290" w:hRule="exact"/>
        </w:trPr>
        <w:tc>
          <w:tcPr>
            <w:tcW w:w="1279" w:type="dxa"/>
          </w:tcPr>
          <w:p>
            <w:pPr>
              <w:pStyle w:val="TableParagraph"/>
              <w:spacing w:line="270" w:lineRule="exact"/>
              <w:rPr>
                <w:sz w:val="24"/>
              </w:rPr>
            </w:pPr>
            <w:r>
              <w:rPr>
                <w:sz w:val="24"/>
                <w:u w:val="single"/>
              </w:rPr>
              <w:t>Version </w:t>
            </w:r>
          </w:p>
        </w:tc>
        <w:tc>
          <w:tcPr>
            <w:tcW w:w="1980" w:type="dxa"/>
          </w:tcPr>
          <w:p>
            <w:pPr>
              <w:pStyle w:val="TableParagraph"/>
              <w:spacing w:line="270" w:lineRule="exact"/>
              <w:rPr>
                <w:sz w:val="24"/>
              </w:rPr>
            </w:pPr>
            <w:r>
              <w:rPr>
                <w:sz w:val="24"/>
                <w:u w:val="single"/>
              </w:rPr>
              <w:t>Date</w:t>
            </w:r>
          </w:p>
        </w:tc>
        <w:tc>
          <w:tcPr>
            <w:tcW w:w="2069" w:type="dxa"/>
          </w:tcPr>
          <w:p>
            <w:pPr>
              <w:pStyle w:val="TableParagraph"/>
              <w:spacing w:line="270" w:lineRule="exact"/>
              <w:rPr>
                <w:sz w:val="24"/>
              </w:rPr>
            </w:pPr>
            <w:r>
              <w:rPr>
                <w:sz w:val="24"/>
                <w:u w:val="single"/>
              </w:rPr>
              <w:t>Author</w:t>
            </w:r>
          </w:p>
        </w:tc>
        <w:tc>
          <w:tcPr>
            <w:tcW w:w="3780" w:type="dxa"/>
          </w:tcPr>
          <w:p>
            <w:pPr>
              <w:pStyle w:val="TableParagraph"/>
              <w:spacing w:line="270" w:lineRule="exact"/>
              <w:rPr>
                <w:sz w:val="24"/>
              </w:rPr>
            </w:pPr>
            <w:r>
              <w:rPr>
                <w:sz w:val="24"/>
                <w:u w:val="single"/>
              </w:rPr>
              <w:t>Reviewed by</w:t>
            </w:r>
          </w:p>
        </w:tc>
      </w:tr>
      <w:tr>
        <w:trPr>
          <w:trHeight w:val="845" w:hRule="exact"/>
        </w:trPr>
        <w:tc>
          <w:tcPr>
            <w:tcW w:w="1279" w:type="dxa"/>
          </w:tcPr>
          <w:p>
            <w:pPr>
              <w:pStyle w:val="TableParagraph"/>
              <w:spacing w:line="273" w:lineRule="exact"/>
              <w:rPr>
                <w:sz w:val="24"/>
              </w:rPr>
            </w:pPr>
            <w:r>
              <w:rPr>
                <w:sz w:val="24"/>
              </w:rPr>
              <w:t>v 1.0</w:t>
            </w:r>
          </w:p>
        </w:tc>
        <w:tc>
          <w:tcPr>
            <w:tcW w:w="1980" w:type="dxa"/>
          </w:tcPr>
          <w:p>
            <w:pPr/>
          </w:p>
        </w:tc>
        <w:tc>
          <w:tcPr>
            <w:tcW w:w="2069" w:type="dxa"/>
          </w:tcPr>
          <w:p>
            <w:pPr/>
          </w:p>
        </w:tc>
        <w:tc>
          <w:tcPr>
            <w:tcW w:w="3780" w:type="dxa"/>
          </w:tcPr>
          <w:p>
            <w:pPr/>
          </w:p>
        </w:tc>
      </w:tr>
      <w:tr>
        <w:trPr>
          <w:trHeight w:val="842" w:hRule="exact"/>
        </w:trPr>
        <w:tc>
          <w:tcPr>
            <w:tcW w:w="1279" w:type="dxa"/>
          </w:tcPr>
          <w:p>
            <w:pPr>
              <w:pStyle w:val="TableParagraph"/>
              <w:spacing w:line="270" w:lineRule="exact"/>
              <w:rPr>
                <w:sz w:val="24"/>
              </w:rPr>
            </w:pPr>
            <w:r>
              <w:rPr>
                <w:sz w:val="24"/>
              </w:rPr>
              <w:t>v 2.0</w:t>
            </w:r>
          </w:p>
        </w:tc>
        <w:tc>
          <w:tcPr>
            <w:tcW w:w="1980" w:type="dxa"/>
          </w:tcPr>
          <w:p>
            <w:pPr/>
          </w:p>
        </w:tc>
        <w:tc>
          <w:tcPr>
            <w:tcW w:w="2069" w:type="dxa"/>
          </w:tcPr>
          <w:p>
            <w:pPr/>
          </w:p>
        </w:tc>
        <w:tc>
          <w:tcPr>
            <w:tcW w:w="3780" w:type="dxa"/>
          </w:tcPr>
          <w:p>
            <w:pPr/>
          </w:p>
        </w:tc>
      </w:tr>
      <w:tr>
        <w:trPr>
          <w:trHeight w:val="842" w:hRule="exact"/>
        </w:trPr>
        <w:tc>
          <w:tcPr>
            <w:tcW w:w="1279" w:type="dxa"/>
          </w:tcPr>
          <w:p>
            <w:pPr>
              <w:pStyle w:val="TableParagraph"/>
              <w:spacing w:line="270" w:lineRule="exact"/>
              <w:rPr>
                <w:sz w:val="24"/>
              </w:rPr>
            </w:pPr>
            <w:r>
              <w:rPr>
                <w:sz w:val="24"/>
              </w:rPr>
              <w:t>v 3.0</w:t>
            </w:r>
          </w:p>
        </w:tc>
        <w:tc>
          <w:tcPr>
            <w:tcW w:w="1980" w:type="dxa"/>
          </w:tcPr>
          <w:p>
            <w:pPr/>
          </w:p>
        </w:tc>
        <w:tc>
          <w:tcPr>
            <w:tcW w:w="2069" w:type="dxa"/>
          </w:tcPr>
          <w:p>
            <w:pPr/>
          </w:p>
        </w:tc>
        <w:tc>
          <w:tcPr>
            <w:tcW w:w="3780" w:type="dxa"/>
          </w:tcPr>
          <w:p>
            <w:pPr/>
          </w:p>
        </w:tc>
      </w:tr>
    </w:tbl>
    <w:p>
      <w:pPr>
        <w:pStyle w:val="BodyText"/>
        <w:rPr>
          <w:b/>
          <w:sz w:val="30"/>
        </w:rPr>
      </w:pPr>
    </w:p>
    <w:p>
      <w:pPr>
        <w:pStyle w:val="BodyText"/>
        <w:spacing w:before="9"/>
        <w:rPr>
          <w:b/>
          <w:sz w:val="41"/>
        </w:rPr>
      </w:pPr>
    </w:p>
    <w:p>
      <w:pPr>
        <w:spacing w:before="0"/>
        <w:ind w:left="740" w:right="0" w:firstLine="0"/>
        <w:jc w:val="left"/>
        <w:rPr>
          <w:b/>
          <w:sz w:val="28"/>
        </w:rPr>
      </w:pPr>
      <w:bookmarkStart w:name="Summary of revisions:" w:id="6"/>
      <w:bookmarkEnd w:id="6"/>
      <w:r>
        <w:rPr/>
      </w:r>
      <w:r>
        <w:rPr>
          <w:b/>
          <w:sz w:val="28"/>
        </w:rPr>
        <w:t>Summary of revisions:</w:t>
      </w:r>
    </w:p>
    <w:p>
      <w:pPr>
        <w:spacing w:after="0"/>
        <w:jc w:val="left"/>
        <w:rPr>
          <w:sz w:val="28"/>
        </w:rPr>
        <w:sectPr>
          <w:headerReference w:type="default" r:id="rId8"/>
          <w:pgSz w:w="12240" w:h="15840"/>
          <w:pgMar w:header="576" w:footer="0" w:top="1720" w:bottom="280" w:left="700" w:right="16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ListParagraph"/>
        <w:numPr>
          <w:ilvl w:val="0"/>
          <w:numId w:val="1"/>
        </w:numPr>
        <w:tabs>
          <w:tab w:pos="1091" w:val="left" w:leader="none"/>
        </w:tabs>
        <w:spacing w:line="240" w:lineRule="auto" w:before="89" w:after="0"/>
        <w:ind w:left="1090" w:right="0" w:hanging="350"/>
        <w:jc w:val="left"/>
        <w:rPr>
          <w:b/>
          <w:sz w:val="28"/>
        </w:rPr>
      </w:pPr>
      <w:bookmarkStart w:name="1.  Executive Summary:" w:id="7"/>
      <w:bookmarkEnd w:id="7"/>
      <w:r>
        <w:rPr/>
      </w:r>
      <w:bookmarkStart w:name="1.  Executive Summary:" w:id="8"/>
      <w:bookmarkEnd w:id="8"/>
      <w:r>
        <w:rPr>
          <w:b/>
          <w:sz w:val="28"/>
        </w:rPr>
        <w:t>E</w:t>
      </w:r>
      <w:r>
        <w:rPr>
          <w:b/>
          <w:sz w:val="28"/>
        </w:rPr>
        <w:t>xecutive</w:t>
      </w:r>
      <w:r>
        <w:rPr>
          <w:b/>
          <w:spacing w:val="-8"/>
          <w:sz w:val="28"/>
        </w:rPr>
        <w:t> </w:t>
      </w:r>
      <w:r>
        <w:rPr>
          <w:b/>
          <w:sz w:val="28"/>
        </w:rPr>
        <w:t>Summary:</w:t>
      </w:r>
    </w:p>
    <w:p>
      <w:pPr>
        <w:pStyle w:val="BodyText"/>
        <w:spacing w:before="159"/>
        <w:ind w:left="740"/>
      </w:pPr>
      <w:bookmarkStart w:name="This document serves as a Preliminary Bu" w:id="9"/>
      <w:bookmarkEnd w:id="9"/>
      <w:r>
        <w:rPr/>
      </w:r>
      <w:r>
        <w:rPr/>
        <w:t>This document serves as a Preliminary Budget Analysis (PBA) from the Project Management Office (PMO), a division of the Rutgers Office of Information Technology. This analysis was developed by the OIT Project Management Office (PMO) in response to a request from a client.</w:t>
      </w:r>
    </w:p>
    <w:p>
      <w:pPr>
        <w:pStyle w:val="BodyText"/>
        <w:spacing w:before="3"/>
      </w:pPr>
    </w:p>
    <w:p>
      <w:pPr>
        <w:spacing w:before="0"/>
        <w:ind w:left="739" w:right="115" w:firstLine="0"/>
        <w:jc w:val="both"/>
        <w:rPr>
          <w:rFonts w:ascii="Book Antiqua"/>
          <w:sz w:val="22"/>
        </w:rPr>
      </w:pPr>
      <w:r>
        <w:rPr>
          <w:rFonts w:ascii="Book Antiqua"/>
          <w:sz w:val="22"/>
        </w:rPr>
        <w:t>The Office of Information Technology (OIT) Project Management Office (PMO) is responsible for the planning, coordination, tracking and financial management of OIT project initiatives undertaken on behalf of the Rutgers University community. In this role, the PMO serves as primary client liaison and is responsible to assist the client in review and  acceptance of this PBA.</w:t>
      </w:r>
    </w:p>
    <w:p>
      <w:pPr>
        <w:pStyle w:val="BodyText"/>
        <w:rPr>
          <w:rFonts w:ascii="Book Antiqua"/>
          <w:sz w:val="22"/>
        </w:rPr>
      </w:pPr>
    </w:p>
    <w:p>
      <w:pPr>
        <w:spacing w:before="0"/>
        <w:ind w:left="739" w:right="0" w:firstLine="0"/>
        <w:jc w:val="left"/>
        <w:rPr>
          <w:rFonts w:ascii="Book Antiqua"/>
          <w:sz w:val="22"/>
        </w:rPr>
      </w:pPr>
      <w:r>
        <w:rPr>
          <w:rFonts w:ascii="Book Antiqua"/>
          <w:sz w:val="22"/>
        </w:rPr>
        <w:t>Upon review, if changes are necessary the PMO will provide an updated version of this document.</w:t>
      </w:r>
    </w:p>
    <w:p>
      <w:pPr>
        <w:pStyle w:val="BodyText"/>
        <w:rPr>
          <w:rFonts w:ascii="Book Antiqua"/>
          <w:sz w:val="22"/>
        </w:rPr>
      </w:pPr>
    </w:p>
    <w:p>
      <w:pPr>
        <w:spacing w:line="240" w:lineRule="auto" w:before="0"/>
        <w:ind w:left="739" w:right="116" w:firstLine="0"/>
        <w:jc w:val="both"/>
        <w:rPr>
          <w:rFonts w:ascii="Book Antiqua" w:hAnsi="Book Antiqua"/>
          <w:sz w:val="22"/>
        </w:rPr>
      </w:pPr>
      <w:r>
        <w:rPr>
          <w:rFonts w:ascii="Book Antiqua" w:hAnsi="Book Antiqua"/>
          <w:sz w:val="22"/>
        </w:rPr>
        <w:t>This document is to be viewed as “preliminary”. Additional functional and technical requirements analysis will need to be completed prior to establishing firm budget figures for this</w:t>
      </w:r>
      <w:r>
        <w:rPr>
          <w:rFonts w:ascii="Book Antiqua" w:hAnsi="Book Antiqua"/>
          <w:spacing w:val="-5"/>
          <w:sz w:val="22"/>
        </w:rPr>
        <w:t> </w:t>
      </w:r>
      <w:r>
        <w:rPr>
          <w:rFonts w:ascii="Book Antiqua" w:hAnsi="Book Antiqua"/>
          <w:sz w:val="22"/>
        </w:rPr>
        <w:t>project.</w:t>
      </w:r>
    </w:p>
    <w:p>
      <w:pPr>
        <w:pStyle w:val="BodyText"/>
        <w:rPr>
          <w:rFonts w:ascii="Book Antiqua"/>
          <w:sz w:val="22"/>
        </w:rPr>
      </w:pPr>
    </w:p>
    <w:p>
      <w:pPr>
        <w:spacing w:before="0"/>
        <w:ind w:left="739" w:right="0" w:firstLine="0"/>
        <w:jc w:val="left"/>
        <w:rPr>
          <w:rFonts w:ascii="Book Antiqua"/>
          <w:sz w:val="22"/>
        </w:rPr>
      </w:pPr>
      <w:r>
        <w:rPr>
          <w:rFonts w:ascii="Book Antiqua"/>
          <w:sz w:val="22"/>
        </w:rPr>
        <w:t>Upon request, the PMO will provide a more detailed proposal if the decision is made that the project will move forward.</w:t>
      </w:r>
    </w:p>
    <w:p>
      <w:pPr>
        <w:pStyle w:val="BodyText"/>
        <w:rPr>
          <w:rFonts w:ascii="Book Antiqua"/>
          <w:sz w:val="22"/>
        </w:rPr>
      </w:pPr>
    </w:p>
    <w:p>
      <w:pPr>
        <w:spacing w:before="0"/>
        <w:ind w:left="739" w:right="0" w:firstLine="0"/>
        <w:jc w:val="left"/>
        <w:rPr>
          <w:rFonts w:ascii="Book Antiqua"/>
          <w:sz w:val="22"/>
        </w:rPr>
      </w:pPr>
      <w:r>
        <w:rPr>
          <w:rFonts w:ascii="Book Antiqua"/>
          <w:sz w:val="22"/>
        </w:rPr>
        <w:t>This PBA is comprised of the following sections:</w:t>
      </w:r>
    </w:p>
    <w:p>
      <w:pPr>
        <w:pStyle w:val="BodyText"/>
        <w:spacing w:before="7"/>
        <w:rPr>
          <w:rFonts w:ascii="Book Antiqua"/>
          <w:sz w:val="21"/>
        </w:rPr>
      </w:pPr>
    </w:p>
    <w:p>
      <w:pPr>
        <w:spacing w:before="0"/>
        <w:ind w:left="740" w:right="0" w:firstLine="0"/>
        <w:jc w:val="left"/>
        <w:rPr>
          <w:sz w:val="24"/>
        </w:rPr>
      </w:pPr>
      <w:bookmarkStart w:name="Project Summary:  contains preliminary s" w:id="10"/>
      <w:bookmarkEnd w:id="10"/>
      <w:r>
        <w:rPr/>
      </w:r>
      <w:r>
        <w:rPr>
          <w:b/>
          <w:sz w:val="24"/>
        </w:rPr>
        <w:t>Project Summary:  </w:t>
      </w:r>
      <w:r>
        <w:rPr>
          <w:sz w:val="24"/>
        </w:rPr>
        <w:t>contains preliminary scope of work</w:t>
      </w:r>
    </w:p>
    <w:p>
      <w:pPr>
        <w:pStyle w:val="BodyText"/>
        <w:spacing w:before="11"/>
        <w:rPr>
          <w:sz w:val="23"/>
        </w:rPr>
      </w:pPr>
    </w:p>
    <w:p>
      <w:pPr>
        <w:spacing w:line="480" w:lineRule="auto" w:before="0"/>
        <w:ind w:left="740" w:right="2241" w:firstLine="0"/>
        <w:jc w:val="left"/>
        <w:rPr>
          <w:sz w:val="24"/>
        </w:rPr>
      </w:pPr>
      <w:bookmarkStart w:name="Project Budget:  contains preliminary pr" w:id="11"/>
      <w:bookmarkEnd w:id="11"/>
      <w:r>
        <w:rPr/>
      </w:r>
      <w:r>
        <w:rPr>
          <w:b/>
          <w:sz w:val="24"/>
        </w:rPr>
        <w:t>Project Budget: </w:t>
      </w:r>
      <w:r>
        <w:rPr>
          <w:sz w:val="24"/>
        </w:rPr>
        <w:t>contains preliminary project implementation costs </w:t>
      </w:r>
      <w:bookmarkStart w:name="Contact Information:  contains client an" w:id="12"/>
      <w:bookmarkEnd w:id="12"/>
      <w:r>
        <w:rPr>
          <w:sz w:val="24"/>
        </w:rPr>
      </w:r>
      <w:r>
        <w:rPr>
          <w:b/>
          <w:sz w:val="24"/>
        </w:rPr>
        <w:t>Contact Information: </w:t>
      </w:r>
      <w:r>
        <w:rPr>
          <w:sz w:val="24"/>
        </w:rPr>
        <w:t>contains client and PMO contact information </w:t>
      </w:r>
      <w:bookmarkStart w:name="Terms &amp; Conditions:  contains relevant t" w:id="13"/>
      <w:bookmarkEnd w:id="13"/>
      <w:r>
        <w:rPr>
          <w:sz w:val="24"/>
        </w:rPr>
      </w:r>
      <w:r>
        <w:rPr>
          <w:b/>
          <w:sz w:val="24"/>
        </w:rPr>
        <w:t>Terms &amp; Conditions: </w:t>
      </w:r>
      <w:r>
        <w:rPr>
          <w:sz w:val="24"/>
        </w:rPr>
        <w:t>contains relevant terms and conditions </w:t>
      </w:r>
      <w:bookmarkStart w:name="Attachments:  contains any relevant atta" w:id="14"/>
      <w:bookmarkEnd w:id="14"/>
      <w:r>
        <w:rPr>
          <w:sz w:val="24"/>
        </w:rPr>
      </w:r>
      <w:r>
        <w:rPr>
          <w:b/>
          <w:sz w:val="24"/>
        </w:rPr>
        <w:t>Attachments:  </w:t>
      </w:r>
      <w:r>
        <w:rPr>
          <w:sz w:val="24"/>
        </w:rPr>
        <w:t>contains any relevant attachments</w:t>
      </w:r>
    </w:p>
    <w:p>
      <w:pPr>
        <w:pStyle w:val="BodyText"/>
        <w:spacing w:before="1"/>
        <w:rPr>
          <w:sz w:val="25"/>
        </w:rPr>
      </w:pPr>
    </w:p>
    <w:p>
      <w:pPr>
        <w:spacing w:before="0"/>
        <w:ind w:left="740" w:right="1535" w:firstLine="0"/>
        <w:jc w:val="left"/>
        <w:rPr>
          <w:b/>
          <w:sz w:val="24"/>
        </w:rPr>
      </w:pPr>
      <w:bookmarkStart w:name="For more information about the OIT Proje" w:id="15"/>
      <w:bookmarkEnd w:id="15"/>
      <w:r>
        <w:rPr/>
      </w:r>
      <w:r>
        <w:rPr>
          <w:b/>
          <w:sz w:val="24"/>
        </w:rPr>
        <w:t>For more information about the OIT Project Management Office please go to </w:t>
      </w:r>
      <w:hyperlink r:id="rId7">
        <w:r>
          <w:rPr>
            <w:b/>
            <w:color w:val="0000FF"/>
            <w:sz w:val="24"/>
            <w:u w:val="thick" w:color="0000FF"/>
          </w:rPr>
          <w:t>www.oitpmo.rutgers.edu </w:t>
        </w:r>
      </w:hyperlink>
      <w:r>
        <w:rPr>
          <w:b/>
          <w:sz w:val="24"/>
        </w:rPr>
        <w:t>.</w:t>
      </w:r>
    </w:p>
    <w:p>
      <w:pPr>
        <w:spacing w:after="0"/>
        <w:jc w:val="left"/>
        <w:rPr>
          <w:sz w:val="24"/>
        </w:rPr>
        <w:sectPr>
          <w:pgSz w:w="12240" w:h="15840"/>
          <w:pgMar w:header="576" w:footer="0" w:top="1720" w:bottom="280" w:left="700" w:right="1320"/>
        </w:sectPr>
      </w:pPr>
    </w:p>
    <w:p>
      <w:pPr>
        <w:pStyle w:val="BodyText"/>
        <w:rPr>
          <w:b/>
          <w:sz w:val="20"/>
        </w:rPr>
      </w:pPr>
    </w:p>
    <w:p>
      <w:pPr>
        <w:pStyle w:val="BodyText"/>
        <w:spacing w:before="1"/>
        <w:rPr>
          <w:b/>
          <w:sz w:val="20"/>
        </w:rPr>
      </w:pPr>
    </w:p>
    <w:p>
      <w:pPr>
        <w:pStyle w:val="ListParagraph"/>
        <w:numPr>
          <w:ilvl w:val="0"/>
          <w:numId w:val="1"/>
        </w:numPr>
        <w:tabs>
          <w:tab w:pos="1021" w:val="left" w:leader="none"/>
        </w:tabs>
        <w:spacing w:line="240" w:lineRule="auto" w:before="89" w:after="0"/>
        <w:ind w:left="1020" w:right="0" w:hanging="280"/>
        <w:jc w:val="left"/>
        <w:rPr>
          <w:b/>
          <w:sz w:val="28"/>
        </w:rPr>
      </w:pPr>
      <w:bookmarkStart w:name="2. Project Summary" w:id="16"/>
      <w:bookmarkEnd w:id="16"/>
      <w:r>
        <w:rPr/>
      </w:r>
      <w:bookmarkStart w:name="2. Project Summary" w:id="17"/>
      <w:bookmarkEnd w:id="17"/>
      <w:r>
        <w:rPr>
          <w:b/>
          <w:sz w:val="28"/>
        </w:rPr>
        <w:t>P</w:t>
      </w:r>
      <w:r>
        <w:rPr>
          <w:b/>
          <w:sz w:val="28"/>
        </w:rPr>
        <w:t>roject</w:t>
      </w:r>
      <w:r>
        <w:rPr>
          <w:b/>
          <w:spacing w:val="-7"/>
          <w:sz w:val="28"/>
        </w:rPr>
        <w:t> </w:t>
      </w:r>
      <w:r>
        <w:rPr>
          <w:b/>
          <w:sz w:val="28"/>
        </w:rPr>
        <w:t>Summary</w:t>
      </w:r>
    </w:p>
    <w:p>
      <w:pPr>
        <w:pStyle w:val="BodyText"/>
        <w:rPr>
          <w:b/>
          <w:sz w:val="28"/>
        </w:rPr>
      </w:pPr>
    </w:p>
    <w:p>
      <w:pPr>
        <w:spacing w:before="0"/>
        <w:ind w:left="740" w:right="0" w:firstLine="0"/>
        <w:jc w:val="left"/>
        <w:rPr>
          <w:b/>
          <w:sz w:val="24"/>
        </w:rPr>
      </w:pPr>
      <w:bookmarkStart w:name="Paste preliminary Scope of Work" w:id="18"/>
      <w:bookmarkEnd w:id="18"/>
      <w:r>
        <w:rPr/>
      </w:r>
      <w:r>
        <w:rPr>
          <w:b/>
          <w:color w:val="0000FF"/>
          <w:sz w:val="24"/>
        </w:rPr>
        <w:t>Paste preliminary Scope of Work</w:t>
      </w:r>
    </w:p>
    <w:p>
      <w:pPr>
        <w:spacing w:after="0"/>
        <w:jc w:val="left"/>
        <w:rPr>
          <w:sz w:val="24"/>
        </w:rPr>
        <w:sectPr>
          <w:pgSz w:w="12240" w:h="15840"/>
          <w:pgMar w:header="576" w:footer="0" w:top="1720" w:bottom="280" w:left="700" w:right="1720"/>
        </w:sectPr>
      </w:pPr>
    </w:p>
    <w:p>
      <w:pPr>
        <w:pStyle w:val="BodyText"/>
        <w:rPr>
          <w:b/>
          <w:sz w:val="20"/>
        </w:rPr>
      </w:pPr>
    </w:p>
    <w:p>
      <w:pPr>
        <w:pStyle w:val="BodyText"/>
        <w:rPr>
          <w:b/>
          <w:sz w:val="28"/>
        </w:rPr>
      </w:pPr>
    </w:p>
    <w:p>
      <w:pPr>
        <w:pStyle w:val="ListParagraph"/>
        <w:numPr>
          <w:ilvl w:val="0"/>
          <w:numId w:val="1"/>
        </w:numPr>
        <w:tabs>
          <w:tab w:pos="1021" w:val="left" w:leader="none"/>
        </w:tabs>
        <w:spacing w:line="240" w:lineRule="auto" w:before="89" w:after="0"/>
        <w:ind w:left="1020" w:right="0" w:hanging="280"/>
        <w:jc w:val="left"/>
        <w:rPr>
          <w:b/>
          <w:sz w:val="28"/>
        </w:rPr>
      </w:pPr>
      <w:bookmarkStart w:name="3. Project Budget" w:id="19"/>
      <w:bookmarkEnd w:id="19"/>
      <w:r>
        <w:rPr/>
      </w:r>
      <w:bookmarkStart w:name="3. Project Budget" w:id="20"/>
      <w:bookmarkEnd w:id="20"/>
      <w:r>
        <w:rPr>
          <w:b/>
          <w:sz w:val="28"/>
        </w:rPr>
        <w:t>P</w:t>
      </w:r>
      <w:r>
        <w:rPr>
          <w:b/>
          <w:sz w:val="28"/>
        </w:rPr>
        <w:t>roject</w:t>
      </w:r>
      <w:r>
        <w:rPr>
          <w:b/>
          <w:spacing w:val="-3"/>
          <w:sz w:val="28"/>
        </w:rPr>
        <w:t> </w:t>
      </w:r>
      <w:r>
        <w:rPr>
          <w:b/>
          <w:sz w:val="28"/>
        </w:rPr>
        <w:t>Budget</w:t>
      </w:r>
    </w:p>
    <w:p>
      <w:pPr>
        <w:pStyle w:val="BodyText"/>
        <w:spacing w:before="2"/>
        <w:rPr>
          <w:b/>
          <w:sz w:val="28"/>
        </w:rPr>
      </w:pPr>
    </w:p>
    <w:p>
      <w:pPr>
        <w:spacing w:before="1"/>
        <w:ind w:left="740" w:right="0" w:firstLine="0"/>
        <w:jc w:val="left"/>
        <w:rPr>
          <w:b/>
          <w:sz w:val="24"/>
        </w:rPr>
      </w:pPr>
      <w:bookmarkStart w:name="Paste preliminary Budget Detail spreadsh" w:id="21"/>
      <w:bookmarkEnd w:id="21"/>
      <w:r>
        <w:rPr/>
      </w:r>
      <w:r>
        <w:rPr>
          <w:b/>
          <w:color w:val="0000FF"/>
          <w:sz w:val="24"/>
        </w:rPr>
        <w:t>Paste preliminary Budget Detail spreadsheet</w:t>
      </w:r>
    </w:p>
    <w:p>
      <w:pPr>
        <w:spacing w:after="0"/>
        <w:jc w:val="left"/>
        <w:rPr>
          <w:sz w:val="24"/>
        </w:rPr>
        <w:sectPr>
          <w:pgSz w:w="12240" w:h="15840"/>
          <w:pgMar w:header="576" w:footer="0" w:top="1720" w:bottom="280" w:left="700" w:right="1720"/>
        </w:sectPr>
      </w:pPr>
    </w:p>
    <w:p>
      <w:pPr>
        <w:pStyle w:val="BodyText"/>
        <w:rPr>
          <w:b/>
          <w:sz w:val="20"/>
        </w:rPr>
      </w:pPr>
    </w:p>
    <w:p>
      <w:pPr>
        <w:pStyle w:val="BodyText"/>
        <w:rPr>
          <w:b/>
          <w:sz w:val="28"/>
        </w:rPr>
      </w:pPr>
    </w:p>
    <w:p>
      <w:pPr>
        <w:pStyle w:val="ListParagraph"/>
        <w:numPr>
          <w:ilvl w:val="0"/>
          <w:numId w:val="1"/>
        </w:numPr>
        <w:tabs>
          <w:tab w:pos="1091" w:val="left" w:leader="none"/>
        </w:tabs>
        <w:spacing w:line="240" w:lineRule="auto" w:before="89" w:after="0"/>
        <w:ind w:left="1090" w:right="0" w:hanging="350"/>
        <w:jc w:val="left"/>
        <w:rPr>
          <w:b/>
          <w:sz w:val="28"/>
        </w:rPr>
      </w:pPr>
      <w:bookmarkStart w:name="4.  Contact Information:" w:id="22"/>
      <w:bookmarkEnd w:id="22"/>
      <w:r>
        <w:rPr/>
      </w:r>
      <w:bookmarkStart w:name="4.  Contact Information:" w:id="23"/>
      <w:bookmarkEnd w:id="23"/>
      <w:r>
        <w:rPr>
          <w:b/>
          <w:sz w:val="28"/>
        </w:rPr>
        <w:t>C</w:t>
      </w:r>
      <w:r>
        <w:rPr>
          <w:b/>
          <w:sz w:val="28"/>
        </w:rPr>
        <w:t>ontact</w:t>
      </w:r>
      <w:r>
        <w:rPr>
          <w:b/>
          <w:spacing w:val="-8"/>
          <w:sz w:val="28"/>
        </w:rPr>
        <w:t> </w:t>
      </w:r>
      <w:r>
        <w:rPr>
          <w:b/>
          <w:sz w:val="28"/>
        </w:rPr>
        <w:t>Information:</w:t>
      </w:r>
    </w:p>
    <w:p>
      <w:pPr>
        <w:pStyle w:val="BodyText"/>
        <w:spacing w:before="7"/>
        <w:rPr>
          <w:b/>
          <w:sz w:val="23"/>
        </w:rPr>
      </w:pPr>
    </w:p>
    <w:p>
      <w:pPr>
        <w:pStyle w:val="BodyText"/>
        <w:ind w:left="740"/>
      </w:pPr>
      <w:r>
        <w:rPr/>
        <w:t>This document was prepared for:</w:t>
      </w:r>
    </w:p>
    <w:p>
      <w:pPr>
        <w:pStyle w:val="BodyText"/>
        <w:rPr>
          <w:sz w:val="21"/>
        </w:rPr>
      </w:pPr>
      <w:r>
        <w:rPr/>
        <w:pict>
          <v:shapetype id="_x0000_t202" o:spt="202" coordsize="21600,21600" path="m,l,21600r21600,l21600,xe">
            <v:stroke joinstyle="miter"/>
            <v:path gradientshapeok="t" o:connecttype="rect"/>
          </v:shapetype>
          <v:shape style="position:absolute;margin-left:66.600502pt;margin-top:14.294403pt;width:449.8pt;height:83.4pt;mso-position-horizontal-relative:page;mso-position-vertical-relative:paragraph;z-index:1072;mso-wrap-distance-left:0;mso-wrap-distance-right:0" type="#_x0000_t202" filled="false" stroked="true" strokeweight=".48pt" strokecolor="#000000">
            <v:textbox inset="0,0,0,0">
              <w:txbxContent>
                <w:p>
                  <w:pPr>
                    <w:pStyle w:val="BodyText"/>
                    <w:ind w:left="103" w:right="8299"/>
                  </w:pPr>
                  <w:r>
                    <w:rPr>
                      <w:color w:val="0000FF"/>
                    </w:rPr>
                    <w:t>Name Title</w:t>
                  </w:r>
                </w:p>
                <w:p>
                  <w:pPr>
                    <w:pStyle w:val="BodyText"/>
                    <w:spacing w:before="3"/>
                    <w:ind w:left="103" w:right="7620"/>
                  </w:pPr>
                  <w:r>
                    <w:rPr>
                      <w:color w:val="0000FF"/>
                    </w:rPr>
                    <w:t>Organization Address Phone</w:t>
                  </w:r>
                </w:p>
                <w:p>
                  <w:pPr>
                    <w:pStyle w:val="BodyText"/>
                    <w:ind w:left="103"/>
                  </w:pPr>
                  <w:r>
                    <w:rPr>
                      <w:color w:val="0000FF"/>
                    </w:rPr>
                    <w:t>email</w:t>
                  </w:r>
                </w:p>
              </w:txbxContent>
            </v:textbox>
            <v:stroke dashstyle="solid"/>
            <w10:wrap type="topAndBottom"/>
          </v:shape>
        </w:pict>
      </w:r>
    </w:p>
    <w:p>
      <w:pPr>
        <w:pStyle w:val="BodyText"/>
        <w:spacing w:before="1"/>
        <w:rPr>
          <w:sz w:val="13"/>
        </w:rPr>
      </w:pPr>
    </w:p>
    <w:p>
      <w:pPr>
        <w:pStyle w:val="BodyText"/>
        <w:spacing w:before="90"/>
        <w:ind w:left="740"/>
      </w:pPr>
      <w:r>
        <w:rPr/>
        <w:t>Any questions arising from this document should be addressed to:</w:t>
      </w:r>
    </w:p>
    <w:p>
      <w:pPr>
        <w:pStyle w:val="BodyText"/>
        <w:spacing w:before="5"/>
      </w:pPr>
    </w:p>
    <w:tbl>
      <w:tblPr>
        <w:tblW w:w="0" w:type="auto"/>
        <w:jc w:val="left"/>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9"/>
        <w:gridCol w:w="4589"/>
      </w:tblGrid>
      <w:tr>
        <w:trPr>
          <w:trHeight w:val="1942" w:hRule="exact"/>
        </w:trPr>
        <w:tc>
          <w:tcPr>
            <w:tcW w:w="4699" w:type="dxa"/>
          </w:tcPr>
          <w:p>
            <w:pPr>
              <w:pStyle w:val="TableParagraph"/>
              <w:ind w:left="103" w:right="2973"/>
              <w:rPr>
                <w:sz w:val="24"/>
              </w:rPr>
            </w:pPr>
            <w:r>
              <w:rPr>
                <w:sz w:val="24"/>
                <w:u w:val="single"/>
              </w:rPr>
              <w:t>Primary contact: </w:t>
            </w:r>
            <w:r>
              <w:rPr>
                <w:color w:val="0000FF"/>
                <w:sz w:val="24"/>
              </w:rPr>
              <w:t>name</w:t>
            </w:r>
          </w:p>
          <w:p>
            <w:pPr>
              <w:pStyle w:val="TableParagraph"/>
              <w:spacing w:before="5"/>
              <w:ind w:left="103" w:right="2774"/>
              <w:rPr>
                <w:sz w:val="24"/>
              </w:rPr>
            </w:pPr>
            <w:r>
              <w:rPr>
                <w:sz w:val="24"/>
              </w:rPr>
              <w:t>Project Manager OIT Project Office 848-445-</w:t>
            </w:r>
            <w:r>
              <w:rPr>
                <w:color w:val="0000FF"/>
                <w:sz w:val="24"/>
              </w:rPr>
              <w:t>xxxx</w:t>
            </w:r>
          </w:p>
          <w:p>
            <w:pPr>
              <w:pStyle w:val="TableParagraph"/>
              <w:ind w:left="103"/>
              <w:rPr>
                <w:sz w:val="24"/>
              </w:rPr>
            </w:pPr>
            <w:hyperlink r:id="rId9">
              <w:r>
                <w:rPr>
                  <w:color w:val="0000FF"/>
                  <w:sz w:val="24"/>
                </w:rPr>
                <w:t>xxxxxxxx</w:t>
              </w:r>
              <w:r>
                <w:rPr>
                  <w:sz w:val="24"/>
                </w:rPr>
                <w:t>@oit.rutgers.edu</w:t>
              </w:r>
            </w:hyperlink>
          </w:p>
        </w:tc>
        <w:tc>
          <w:tcPr>
            <w:tcW w:w="4589" w:type="dxa"/>
          </w:tcPr>
          <w:p>
            <w:pPr>
              <w:pStyle w:val="TableParagraph"/>
              <w:ind w:right="2626"/>
              <w:rPr>
                <w:sz w:val="24"/>
              </w:rPr>
            </w:pPr>
            <w:r>
              <w:rPr>
                <w:sz w:val="24"/>
                <w:u w:val="single"/>
              </w:rPr>
              <w:t>Secondary contact: </w:t>
            </w:r>
            <w:r>
              <w:rPr>
                <w:sz w:val="24"/>
              </w:rPr>
              <w:t>Joseph Percoco Director</w:t>
            </w:r>
          </w:p>
          <w:p>
            <w:pPr>
              <w:pStyle w:val="TableParagraph"/>
              <w:spacing w:before="5"/>
              <w:ind w:right="2666"/>
              <w:rPr>
                <w:sz w:val="24"/>
              </w:rPr>
            </w:pPr>
            <w:r>
              <w:rPr>
                <w:sz w:val="24"/>
              </w:rPr>
              <w:t>OIT Project Office 848-445-1718</w:t>
            </w:r>
          </w:p>
          <w:p>
            <w:pPr>
              <w:pStyle w:val="TableParagraph"/>
              <w:rPr>
                <w:sz w:val="24"/>
              </w:rPr>
            </w:pPr>
            <w:hyperlink r:id="rId10">
              <w:r>
                <w:rPr>
                  <w:sz w:val="24"/>
                </w:rPr>
                <w:t>percoco@oit.rutgers.edu</w:t>
              </w:r>
            </w:hyperlink>
          </w:p>
        </w:tc>
      </w:tr>
    </w:tbl>
    <w:p>
      <w:pPr>
        <w:spacing w:after="0"/>
        <w:rPr>
          <w:sz w:val="24"/>
        </w:rPr>
        <w:sectPr>
          <w:pgSz w:w="12240" w:h="15840"/>
          <w:pgMar w:header="576" w:footer="0" w:top="1720" w:bottom="280" w:left="700" w:right="1500"/>
        </w:sectPr>
      </w:pPr>
    </w:p>
    <w:p>
      <w:pPr>
        <w:pStyle w:val="BodyText"/>
        <w:rPr>
          <w:sz w:val="20"/>
        </w:rPr>
      </w:pPr>
    </w:p>
    <w:p>
      <w:pPr>
        <w:pStyle w:val="BodyText"/>
        <w:spacing w:before="1"/>
        <w:rPr>
          <w:sz w:val="20"/>
        </w:rPr>
      </w:pPr>
    </w:p>
    <w:p>
      <w:pPr>
        <w:pStyle w:val="Heading2"/>
        <w:numPr>
          <w:ilvl w:val="0"/>
          <w:numId w:val="1"/>
        </w:numPr>
        <w:tabs>
          <w:tab w:pos="1091" w:val="left" w:leader="none"/>
        </w:tabs>
        <w:spacing w:line="240" w:lineRule="auto" w:before="89" w:after="0"/>
        <w:ind w:left="1090" w:right="0" w:hanging="350"/>
        <w:jc w:val="left"/>
      </w:pPr>
      <w:r>
        <w:rPr/>
        <w:t>Terms and</w:t>
      </w:r>
      <w:r>
        <w:rPr>
          <w:spacing w:val="-9"/>
        </w:rPr>
        <w:t> </w:t>
      </w:r>
      <w:r>
        <w:rPr/>
        <w:t>Conditions</w:t>
      </w:r>
    </w:p>
    <w:p>
      <w:pPr>
        <w:pStyle w:val="BodyText"/>
        <w:rPr>
          <w:b/>
          <w:sz w:val="30"/>
        </w:rPr>
      </w:pPr>
    </w:p>
    <w:p>
      <w:pPr>
        <w:pStyle w:val="BodyText"/>
        <w:spacing w:before="200"/>
        <w:ind w:left="740"/>
      </w:pPr>
      <w:r>
        <w:rPr>
          <w:u w:val="single"/>
        </w:rPr>
        <w:t>Proposal Validity:</w:t>
      </w:r>
    </w:p>
    <w:p>
      <w:pPr>
        <w:pStyle w:val="BodyText"/>
        <w:ind w:left="739" w:right="143"/>
      </w:pPr>
      <w:r>
        <w:rPr/>
        <w:t>The terms of this proposal are non-binding and are provided as a cost estimate only. This estimate is being provided for budgetary purposes/grant writing purposes only. The prices stated as part of this estimate have been calculated to allow for price fluctuations in the cost of goods and services that are provided as part of the estimate. If funding is approved based on the estimated provided, OIT will prepare a detailed budget estimate for this project.</w:t>
      </w:r>
    </w:p>
    <w:p>
      <w:pPr>
        <w:pStyle w:val="BodyText"/>
      </w:pPr>
    </w:p>
    <w:p>
      <w:pPr>
        <w:spacing w:before="0"/>
        <w:ind w:left="740" w:right="590" w:firstLine="60"/>
        <w:jc w:val="both"/>
        <w:rPr>
          <w:i/>
          <w:sz w:val="24"/>
        </w:rPr>
      </w:pPr>
      <w:r>
        <w:rPr>
          <w:i/>
          <w:sz w:val="24"/>
        </w:rPr>
        <w:t>The calculated estimates take into account a variety of factors, including but not limited to, </w:t>
      </w:r>
      <w:r>
        <w:rPr>
          <w:i/>
          <w:sz w:val="24"/>
        </w:rPr>
        <w:t>vendor pricing, market conditions, labor and wages, infrastructure changes, equipment and scheduling.</w:t>
      </w:r>
    </w:p>
    <w:p>
      <w:pPr>
        <w:pStyle w:val="BodyText"/>
        <w:rPr>
          <w:i/>
          <w:sz w:val="26"/>
        </w:rPr>
      </w:pPr>
    </w:p>
    <w:p>
      <w:pPr>
        <w:pStyle w:val="BodyText"/>
        <w:spacing w:before="11"/>
        <w:rPr>
          <w:i/>
          <w:sz w:val="21"/>
        </w:rPr>
      </w:pPr>
    </w:p>
    <w:p>
      <w:pPr>
        <w:pStyle w:val="BodyText"/>
        <w:ind w:left="740"/>
      </w:pPr>
      <w:r>
        <w:rPr>
          <w:u w:val="single"/>
        </w:rPr>
        <w:t>Revisions and Change Requests</w:t>
      </w:r>
    </w:p>
    <w:p>
      <w:pPr>
        <w:pStyle w:val="BodyText"/>
        <w:ind w:left="740"/>
      </w:pPr>
      <w:r>
        <w:rPr/>
        <w:t>This PBA may be changed at any time within reason. Revisions will be made by mutual consent.</w:t>
      </w:r>
    </w:p>
    <w:p>
      <w:pPr>
        <w:spacing w:after="0"/>
        <w:sectPr>
          <w:pgSz w:w="12240" w:h="15840"/>
          <w:pgMar w:header="576" w:footer="0" w:top="1720" w:bottom="280" w:left="700" w:right="1380"/>
        </w:sectPr>
      </w:pPr>
    </w:p>
    <w:p>
      <w:pPr>
        <w:pStyle w:val="BodyText"/>
        <w:rPr>
          <w:sz w:val="20"/>
        </w:rPr>
      </w:pPr>
    </w:p>
    <w:p>
      <w:pPr>
        <w:pStyle w:val="BodyText"/>
        <w:rPr>
          <w:sz w:val="28"/>
        </w:rPr>
      </w:pPr>
    </w:p>
    <w:p>
      <w:pPr>
        <w:pStyle w:val="Heading2"/>
        <w:numPr>
          <w:ilvl w:val="0"/>
          <w:numId w:val="1"/>
        </w:numPr>
        <w:tabs>
          <w:tab w:pos="1021" w:val="left" w:leader="none"/>
        </w:tabs>
        <w:spacing w:line="240" w:lineRule="auto" w:before="89" w:after="0"/>
        <w:ind w:left="1020" w:right="0" w:hanging="280"/>
        <w:jc w:val="left"/>
      </w:pPr>
      <w:r>
        <w:rPr/>
        <w:t>Attachments:</w:t>
      </w:r>
    </w:p>
    <w:p>
      <w:pPr>
        <w:pStyle w:val="BodyText"/>
        <w:spacing w:before="7"/>
        <w:rPr>
          <w:b/>
          <w:sz w:val="23"/>
        </w:rPr>
      </w:pPr>
    </w:p>
    <w:p>
      <w:pPr>
        <w:pStyle w:val="ListParagraph"/>
        <w:numPr>
          <w:ilvl w:val="1"/>
          <w:numId w:val="1"/>
        </w:numPr>
        <w:tabs>
          <w:tab w:pos="1459" w:val="left" w:leader="none"/>
          <w:tab w:pos="1460" w:val="left" w:leader="none"/>
        </w:tabs>
        <w:spacing w:line="240" w:lineRule="auto" w:before="0" w:after="0"/>
        <w:ind w:left="1460" w:right="0" w:hanging="360"/>
        <w:jc w:val="left"/>
        <w:rPr>
          <w:sz w:val="24"/>
        </w:rPr>
      </w:pPr>
      <w:r>
        <w:rPr>
          <w:sz w:val="24"/>
        </w:rPr>
        <w:t>OIT</w:t>
      </w:r>
      <w:r>
        <w:rPr>
          <w:spacing w:val="-7"/>
          <w:sz w:val="24"/>
        </w:rPr>
        <w:t> </w:t>
      </w:r>
      <w:r>
        <w:rPr>
          <w:sz w:val="24"/>
        </w:rPr>
        <w:t>Overview</w:t>
      </w:r>
    </w:p>
    <w:p>
      <w:pPr>
        <w:spacing w:after="0" w:line="240" w:lineRule="auto"/>
        <w:jc w:val="left"/>
        <w:rPr>
          <w:sz w:val="24"/>
        </w:rPr>
        <w:sectPr>
          <w:pgSz w:w="12240" w:h="15840"/>
          <w:pgMar w:header="576" w:footer="0" w:top="1720" w:bottom="280" w:left="700" w:right="1720"/>
        </w:sectPr>
      </w:pPr>
    </w:p>
    <w:p>
      <w:pPr>
        <w:spacing w:line="307" w:lineRule="auto" w:before="105"/>
        <w:ind w:left="4944" w:right="783" w:firstLine="0"/>
        <w:jc w:val="left"/>
        <w:rPr>
          <w:rFonts w:ascii="Verdana"/>
          <w:sz w:val="14"/>
        </w:rPr>
      </w:pPr>
      <w:r>
        <w:rPr/>
        <w:drawing>
          <wp:anchor distT="0" distB="0" distL="0" distR="0" allowOverlap="1" layoutInCell="1" locked="0" behindDoc="0" simplePos="0" relativeHeight="1096">
            <wp:simplePos x="0" y="0"/>
            <wp:positionH relativeFrom="page">
              <wp:posOffset>511809</wp:posOffset>
            </wp:positionH>
            <wp:positionV relativeFrom="paragraph">
              <wp:posOffset>-2444</wp:posOffset>
            </wp:positionV>
            <wp:extent cx="1600199" cy="73278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600199" cy="732789"/>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3428999</wp:posOffset>
            </wp:positionH>
            <wp:positionV relativeFrom="paragraph">
              <wp:posOffset>43275</wp:posOffset>
            </wp:positionV>
            <wp:extent cx="93345" cy="1329054"/>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93345" cy="1329054"/>
                    </a:xfrm>
                    <a:prstGeom prst="rect">
                      <a:avLst/>
                    </a:prstGeom>
                  </pic:spPr>
                </pic:pic>
              </a:graphicData>
            </a:graphic>
          </wp:anchor>
        </w:drawing>
      </w:r>
      <w:r>
        <w:rPr>
          <w:rFonts w:ascii="Verdana"/>
          <w:sz w:val="14"/>
        </w:rPr>
        <w:t>Project Management Office Office</w:t>
      </w:r>
      <w:r>
        <w:rPr>
          <w:rFonts w:ascii="Verdana"/>
          <w:spacing w:val="-14"/>
          <w:sz w:val="14"/>
        </w:rPr>
        <w:t> </w:t>
      </w:r>
      <w:r>
        <w:rPr>
          <w:rFonts w:ascii="Verdana"/>
          <w:sz w:val="14"/>
        </w:rPr>
        <w:t>of</w:t>
      </w:r>
      <w:r>
        <w:rPr>
          <w:rFonts w:ascii="Verdana"/>
          <w:spacing w:val="-15"/>
          <w:sz w:val="14"/>
        </w:rPr>
        <w:t> </w:t>
      </w:r>
      <w:r>
        <w:rPr>
          <w:rFonts w:ascii="Verdana"/>
          <w:sz w:val="14"/>
        </w:rPr>
        <w:t>Information</w:t>
      </w:r>
      <w:r>
        <w:rPr>
          <w:rFonts w:ascii="Verdana"/>
          <w:spacing w:val="-15"/>
          <w:sz w:val="14"/>
        </w:rPr>
        <w:t> </w:t>
      </w:r>
      <w:r>
        <w:rPr>
          <w:rFonts w:ascii="Verdana"/>
          <w:sz w:val="14"/>
        </w:rPr>
        <w:t>Technology</w:t>
      </w:r>
    </w:p>
    <w:p>
      <w:pPr>
        <w:spacing w:line="312" w:lineRule="auto" w:before="3"/>
        <w:ind w:left="4944" w:right="-3" w:firstLine="0"/>
        <w:jc w:val="left"/>
        <w:rPr>
          <w:rFonts w:ascii="Verdana"/>
          <w:sz w:val="14"/>
        </w:rPr>
      </w:pPr>
      <w:r>
        <w:rPr>
          <w:rFonts w:ascii="Verdana"/>
          <w:sz w:val="14"/>
        </w:rPr>
        <w:t>Rutgers,</w:t>
      </w:r>
      <w:r>
        <w:rPr>
          <w:rFonts w:ascii="Verdana"/>
          <w:spacing w:val="-11"/>
          <w:sz w:val="14"/>
        </w:rPr>
        <w:t> </w:t>
      </w:r>
      <w:r>
        <w:rPr>
          <w:rFonts w:ascii="Verdana"/>
          <w:sz w:val="14"/>
        </w:rPr>
        <w:t>The</w:t>
      </w:r>
      <w:r>
        <w:rPr>
          <w:rFonts w:ascii="Verdana"/>
          <w:spacing w:val="-8"/>
          <w:sz w:val="14"/>
        </w:rPr>
        <w:t> </w:t>
      </w:r>
      <w:r>
        <w:rPr>
          <w:rFonts w:ascii="Verdana"/>
          <w:sz w:val="14"/>
        </w:rPr>
        <w:t>State</w:t>
      </w:r>
      <w:r>
        <w:rPr>
          <w:rFonts w:ascii="Verdana"/>
          <w:spacing w:val="-8"/>
          <w:sz w:val="14"/>
        </w:rPr>
        <w:t> </w:t>
      </w:r>
      <w:r>
        <w:rPr>
          <w:rFonts w:ascii="Verdana"/>
          <w:sz w:val="14"/>
        </w:rPr>
        <w:t>University</w:t>
      </w:r>
      <w:r>
        <w:rPr>
          <w:rFonts w:ascii="Verdana"/>
          <w:spacing w:val="-9"/>
          <w:sz w:val="14"/>
        </w:rPr>
        <w:t> </w:t>
      </w:r>
      <w:r>
        <w:rPr>
          <w:rFonts w:ascii="Verdana"/>
          <w:sz w:val="14"/>
        </w:rPr>
        <w:t>of</w:t>
      </w:r>
      <w:r>
        <w:rPr>
          <w:rFonts w:ascii="Verdana"/>
          <w:spacing w:val="-10"/>
          <w:sz w:val="14"/>
        </w:rPr>
        <w:t> </w:t>
      </w:r>
      <w:r>
        <w:rPr>
          <w:rFonts w:ascii="Verdana"/>
          <w:sz w:val="14"/>
        </w:rPr>
        <w:t>New</w:t>
      </w:r>
      <w:r>
        <w:rPr>
          <w:rFonts w:ascii="Verdana"/>
          <w:spacing w:val="-10"/>
          <w:sz w:val="14"/>
        </w:rPr>
        <w:t> </w:t>
      </w:r>
      <w:r>
        <w:rPr>
          <w:rFonts w:ascii="Verdana"/>
          <w:sz w:val="14"/>
        </w:rPr>
        <w:t>Jersey 77 Street</w:t>
      </w:r>
      <w:r>
        <w:rPr>
          <w:rFonts w:ascii="Verdana"/>
          <w:spacing w:val="-16"/>
          <w:sz w:val="14"/>
        </w:rPr>
        <w:t> </w:t>
      </w:r>
      <w:r>
        <w:rPr>
          <w:rFonts w:ascii="Verdana"/>
          <w:sz w:val="14"/>
        </w:rPr>
        <w:t>1603</w:t>
      </w:r>
    </w:p>
    <w:p>
      <w:pPr>
        <w:spacing w:line="167" w:lineRule="exact" w:before="0"/>
        <w:ind w:left="4944" w:right="0" w:firstLine="0"/>
        <w:jc w:val="left"/>
        <w:rPr>
          <w:rFonts w:ascii="Verdana"/>
          <w:sz w:val="14"/>
        </w:rPr>
      </w:pPr>
      <w:r>
        <w:rPr>
          <w:rFonts w:ascii="Verdana"/>
          <w:sz w:val="14"/>
        </w:rPr>
        <w:t>Piscataway, NJ 08854</w:t>
      </w:r>
    </w:p>
    <w:p>
      <w:pPr>
        <w:spacing w:before="88"/>
        <w:ind w:left="105" w:right="0" w:firstLine="0"/>
        <w:jc w:val="left"/>
        <w:rPr>
          <w:rFonts w:ascii="Verdana"/>
          <w:sz w:val="14"/>
        </w:rPr>
      </w:pPr>
      <w:r>
        <w:rPr/>
        <w:br w:type="column"/>
      </w:r>
      <w:hyperlink r:id="rId7">
        <w:r>
          <w:rPr>
            <w:rFonts w:ascii="Verdana"/>
            <w:sz w:val="14"/>
          </w:rPr>
          <w:t>www.oitpmo.rutgers.edu</w:t>
        </w:r>
      </w:hyperlink>
    </w:p>
    <w:sectPr>
      <w:headerReference w:type="default" r:id="rId11"/>
      <w:pgSz w:w="12240" w:h="15840"/>
      <w:pgMar w:header="0" w:footer="0" w:top="580" w:bottom="280" w:left="700" w:right="1320"/>
      <w:cols w:num="2" w:equalWidth="0">
        <w:col w:w="8016" w:space="265"/>
        <w:col w:w="19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359">
          <wp:simplePos x="0" y="0"/>
          <wp:positionH relativeFrom="page">
            <wp:posOffset>511809</wp:posOffset>
          </wp:positionH>
          <wp:positionV relativeFrom="page">
            <wp:posOffset>365759</wp:posOffset>
          </wp:positionV>
          <wp:extent cx="1600199" cy="732789"/>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600199" cy="73278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90" w:hanging="351"/>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460" w:hanging="360"/>
      </w:pPr>
      <w:rPr>
        <w:rFonts w:hint="default" w:ascii="Symbol" w:hAnsi="Symbol" w:eastAsia="Symbol" w:cs="Symbol"/>
        <w:w w:val="100"/>
        <w:sz w:val="24"/>
        <w:szCs w:val="24"/>
      </w:rPr>
    </w:lvl>
    <w:lvl w:ilvl="2">
      <w:start w:val="0"/>
      <w:numFmt w:val="bullet"/>
      <w:lvlText w:val="•"/>
      <w:lvlJc w:val="left"/>
      <w:pPr>
        <w:ind w:left="2388" w:hanging="360"/>
      </w:pPr>
      <w:rPr>
        <w:rFonts w:hint="default"/>
      </w:rPr>
    </w:lvl>
    <w:lvl w:ilvl="3">
      <w:start w:val="0"/>
      <w:numFmt w:val="bullet"/>
      <w:lvlText w:val="•"/>
      <w:lvlJc w:val="left"/>
      <w:pPr>
        <w:ind w:left="3317" w:hanging="360"/>
      </w:pPr>
      <w:rPr>
        <w:rFonts w:hint="default"/>
      </w:rPr>
    </w:lvl>
    <w:lvl w:ilvl="4">
      <w:start w:val="0"/>
      <w:numFmt w:val="bullet"/>
      <w:lvlText w:val="•"/>
      <w:lvlJc w:val="left"/>
      <w:pPr>
        <w:ind w:left="4246" w:hanging="360"/>
      </w:pPr>
      <w:rPr>
        <w:rFonts w:hint="default"/>
      </w:rPr>
    </w:lvl>
    <w:lvl w:ilvl="5">
      <w:start w:val="0"/>
      <w:numFmt w:val="bullet"/>
      <w:lvlText w:val="•"/>
      <w:lvlJc w:val="left"/>
      <w:pPr>
        <w:ind w:left="5175" w:hanging="360"/>
      </w:pPr>
      <w:rPr>
        <w:rFonts w:hint="default"/>
      </w:rPr>
    </w:lvl>
    <w:lvl w:ilvl="6">
      <w:start w:val="0"/>
      <w:numFmt w:val="bullet"/>
      <w:lvlText w:val="•"/>
      <w:lvlJc w:val="left"/>
      <w:pPr>
        <w:ind w:left="6104" w:hanging="360"/>
      </w:pPr>
      <w:rPr>
        <w:rFonts w:hint="default"/>
      </w:rPr>
    </w:lvl>
    <w:lvl w:ilvl="7">
      <w:start w:val="0"/>
      <w:numFmt w:val="bullet"/>
      <w:lvlText w:val="•"/>
      <w:lvlJc w:val="left"/>
      <w:pPr>
        <w:ind w:left="7033" w:hanging="360"/>
      </w:pPr>
      <w:rPr>
        <w:rFonts w:hint="default"/>
      </w:rPr>
    </w:lvl>
    <w:lvl w:ilvl="8">
      <w:start w:val="0"/>
      <w:numFmt w:val="bullet"/>
      <w:lvlText w:val="•"/>
      <w:lvlJc w:val="left"/>
      <w:pPr>
        <w:ind w:left="796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9"/>
      <w:ind w:left="1305" w:right="690"/>
      <w:jc w:val="center"/>
      <w:outlineLvl w:val="1"/>
    </w:pPr>
    <w:rPr>
      <w:rFonts w:ascii="Times New Roman" w:hAnsi="Times New Roman" w:eastAsia="Times New Roman" w:cs="Times New Roman"/>
      <w:b/>
      <w:bCs/>
      <w:sz w:val="48"/>
      <w:szCs w:val="48"/>
    </w:rPr>
  </w:style>
  <w:style w:styleId="Heading2" w:type="paragraph">
    <w:name w:val="Heading 2"/>
    <w:basedOn w:val="Normal"/>
    <w:uiPriority w:val="1"/>
    <w:qFormat/>
    <w:pPr>
      <w:spacing w:before="89"/>
      <w:ind w:left="1020" w:hanging="350"/>
      <w:outlineLvl w:val="2"/>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89"/>
      <w:ind w:left="1020" w:hanging="350"/>
    </w:pPr>
    <w:rPr>
      <w:rFonts w:ascii="Times New Roman" w:hAnsi="Times New Roman" w:eastAsia="Times New Roman" w:cs="Times New Roman"/>
    </w:rPr>
  </w:style>
  <w:style w:styleId="TableParagraph" w:type="paragraph">
    <w:name w:val="Table Paragraph"/>
    <w:basedOn w:val="Normal"/>
    <w:uiPriority w:val="1"/>
    <w:qFormat/>
    <w:pPr>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oitpmo.rutgers.edu/" TargetMode="External"/><Relationship Id="rId8" Type="http://schemas.openxmlformats.org/officeDocument/2006/relationships/header" Target="header1.xml"/><Relationship Id="rId9" Type="http://schemas.openxmlformats.org/officeDocument/2006/relationships/hyperlink" Target="mailto:xxxxxxxx@oit.rutgers.edu" TargetMode="External"/><Relationship Id="rId10" Type="http://schemas.openxmlformats.org/officeDocument/2006/relationships/hyperlink" Target="mailto:percoco@oit.rutgers.edu" TargetMode="External"/><Relationship Id="rId11" Type="http://schemas.openxmlformats.org/officeDocument/2006/relationships/header" Target="head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2018-08-02T12:25:14Z</dcterms:created>
  <dcterms:modified xsi:type="dcterms:W3CDTF">2018-08-02T12:25:14Z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